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ECF" w:rsidRDefault="009B7B81" w:rsidP="00AE256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7B8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632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CF" w:rsidRDefault="00CD1ECF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AE2568" w:rsidRDefault="00AE2568" w:rsidP="00AE2568">
      <w:pPr>
        <w:spacing w:line="240" w:lineRule="auto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рабочая программа по образовательной области «Речевое развитие» составлена в соответствии с требованиями ФГОС ДО, </w:t>
      </w:r>
      <w:r>
        <w:rPr>
          <w:rFonts w:ascii="Times New Roman" w:eastAsia="Times New Roman" w:hAnsi="Times New Roman" w:cs="Times New Roman"/>
          <w:sz w:val="24"/>
          <w:szCs w:val="24"/>
        </w:rPr>
        <w:t>на основе авторской комплексной образовательной программы «Детство»</w:t>
      </w:r>
      <w:r>
        <w:rPr>
          <w:rFonts w:ascii="Times New Roman" w:hAnsi="Times New Roman" w:cs="Times New Roman"/>
          <w:sz w:val="24"/>
          <w:szCs w:val="24"/>
        </w:rPr>
        <w:t xml:space="preserve"> Бабаевой Т.И, Г</w:t>
      </w:r>
      <w:r>
        <w:rPr>
          <w:rFonts w:ascii="Times New Roman" w:eastAsia="Times New Roman" w:hAnsi="Times New Roman" w:cs="Times New Roman"/>
          <w:sz w:val="24"/>
          <w:szCs w:val="24"/>
        </w:rPr>
        <w:t>огоберидзе А.Г.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3429000" cy="3867150"/>
            <wp:effectExtent l="0" t="0" r="0" b="0"/>
            <wp:docPr id="1" name="Рисунок 1" descr="http://www.playing-field.ru/img/2015/051812/193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laying-field.ru/img/2015/051812/19373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Нормативно-правовой базой для составления данной программы являются следующие документы: </w:t>
      </w:r>
    </w:p>
    <w:p w:rsidR="00AE2568" w:rsidRDefault="00AE2568" w:rsidP="00AE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Федеральный закон Российской Федерации от 29 декабря 2012 года № 273-ФЗ «Об   образовании в Российской Федерации»; </w:t>
      </w:r>
    </w:p>
    <w:p w:rsidR="00AE2568" w:rsidRDefault="00AE2568" w:rsidP="00AE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дошкольного образования (приказ от 17.10.2013г. № 1155);</w:t>
      </w:r>
    </w:p>
    <w:p w:rsidR="00AE2568" w:rsidRDefault="00AE2568" w:rsidP="00AE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Основная образовательная программа дошкольного образования МАДОУ ЦРР д/с № 71;</w:t>
      </w:r>
    </w:p>
    <w:p w:rsidR="00AE2568" w:rsidRDefault="00AE2568" w:rsidP="00AE2568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Положение о рабочей программе педагога МАДОУ ЦРР д/с № 71.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адаптирована для реализации в МАДОУ ЦРР д/с № 71 с учетом индивидуальных особенностей детей 3 – 4 года и рассчитана на 1 год обучения.  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программы связана с тенденциями современного воспитания и образования дошкольников, направленными на обеспечение единого процесса развития и становления личности через осознание ребенком своих потребностей, возможностей и способностей. 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ourier New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Концепция программы подразумевает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целенаправленную работу по </w:t>
      </w:r>
      <w:r>
        <w:rPr>
          <w:rFonts w:ascii="Times New Roman" w:eastAsia="Courier New" w:hAnsi="Times New Roman" w:cs="Times New Roman"/>
          <w:color w:val="000000"/>
          <w:sz w:val="24"/>
        </w:rPr>
        <w:t xml:space="preserve">развитию взаимоотношений детей, овладению ими навыками коммуникации, общению со взрослыми и сверстниками, развитию всех компонентов речи в различных видах детской деятельности. 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Новизна программы состоит в   комплексном подходе, направленном </w:t>
      </w:r>
      <w:r>
        <w:rPr>
          <w:rFonts w:ascii="Times New Roman" w:hAnsi="Times New Roman" w:cs="Times New Roman"/>
          <w:sz w:val="24"/>
        </w:rPr>
        <w:t>на решение разных, но взаимосвязанных задач, охватывающих различные стороны речевого развития.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Значимость программы заключается в необходимости поддерживать проявление субъектной позиции ребенка в речевом общении с взрослыми и сверстниками. </w:t>
      </w:r>
      <w:r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rPr>
          <w:rFonts w:ascii="Times New Roman" w:hAnsi="Times New Roman" w:cs="Times New Roman"/>
          <w:b/>
          <w:iCs/>
          <w:sz w:val="24"/>
          <w:szCs w:val="24"/>
        </w:rPr>
        <w:t>Цель программы: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речи детей, всех компонентов устной речи в различных видах детской деятельности</w:t>
      </w:r>
    </w:p>
    <w:p w:rsidR="00AE2568" w:rsidRDefault="00AE2568" w:rsidP="00AE2568">
      <w:pPr>
        <w:pStyle w:val="a3"/>
        <w:spacing w:before="0" w:after="0" w:line="276" w:lineRule="auto"/>
        <w:ind w:firstLine="708"/>
        <w:jc w:val="both"/>
        <w:rPr>
          <w:b/>
        </w:rPr>
      </w:pPr>
      <w:r>
        <w:rPr>
          <w:b/>
          <w:iCs/>
        </w:rPr>
        <w:t>Задачи образовательной деятельности: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Развивать умение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знакомиться.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умение понимать обращенную речь с опорой и без опоры на наглядность.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Развивать умение отвечать на вопросы, используя форму простого предложения или высказывания из 2 – 3 простых фраз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Развивать умение использовать в речи правильное сочетание прилагательных и существительных в роде, падеже.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Обогащать словарь детей за счет расширения представлений о людях, предметах, объектах природы ближайшего окружения, их действиях, ярко выраженных особенностях.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Развивать умение воспроизводить ритм стихотворения, правильно пользоваться речевым дыханием.</w:t>
      </w:r>
    </w:p>
    <w:p w:rsidR="00AE2568" w:rsidRDefault="00AE2568" w:rsidP="00AE2568">
      <w:pPr>
        <w:shd w:val="clear" w:color="auto" w:fill="FFFFFF" w:themeFill="background1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Развивать умение слышать в речи взрослого специально интонируемый звук.</w:t>
      </w:r>
    </w:p>
    <w:p w:rsidR="00AE2568" w:rsidRDefault="00AE2568" w:rsidP="00AE2568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</w:pP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Содержание образовательной деятельности </w:t>
      </w: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  <w:t>Владение речью как средством общения и культуры</w:t>
      </w:r>
    </w:p>
    <w:p w:rsidR="00AE2568" w:rsidRDefault="00AE2568" w:rsidP="00AE2568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lastRenderedPageBreak/>
        <w:t xml:space="preserve">Освоение умений: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воспитателя определять и называть ярко выраженные эмоциональные состояния детей (радуются, смеются, испугались, плачут), учитывать их при общении: пожалеть, развеселить, использовать ласковые слова. </w:t>
      </w:r>
    </w:p>
    <w:p w:rsidR="00AE2568" w:rsidRDefault="00AE2568" w:rsidP="00AE2568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Освоение и использование основных форм речевого этикета в ситуациях общения: приветствие (здравствуйте), просьба (дайте, пожалуйста), благодарность (спасибо), знакомство (как тебя зовут, меня зовут, давай играть); различать формы обращения ко взрослому и ребенку (здравствуйте — здравствуй); называть детей в группе по именам, использование ласковых форм имен.  </w:t>
      </w: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  <w:t>Развитие связной, грамматически правильной диалогической и монологической речи</w:t>
      </w:r>
    </w:p>
    <w:p w:rsidR="00AE2568" w:rsidRDefault="00AE2568" w:rsidP="00AE2568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Освоение умений диалогической речи: отвечать на вопросы и обращения взрослого; сообщать о своих впечатлениях, желаниях; задавать вопросы в условиях наглядно представленной ситуации общения (кто это? Как его зовут? (и т. п.)).</w:t>
      </w:r>
    </w:p>
    <w:p w:rsidR="00AE2568" w:rsidRDefault="00AE2568" w:rsidP="00AE2568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Освоение умений монологической речи: по вопросам воспитателя составлять рассказ по картинке из 3—4-х предложений; совместно с воспитателем пересказывать хорошо знакомые сказки; читать наизусть короткие стихи, слушать чтение детских книг и рассматривать иллюстрации; согласовывать прилагательные и существительные в роде, числе и падеже; правильно использовать в речи названия животных и их детенышей в единственном и множественном числе: кошка — котенок, котята; использовать в речи простое распространенное предложение; с помощью воспитателя строить сложные предложения. </w:t>
      </w: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  <w:t>Обогащение активного словаря</w:t>
      </w:r>
    </w:p>
    <w:p w:rsidR="00AE2568" w:rsidRDefault="00AE2568" w:rsidP="00AE2568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Использование в речи: названий предметов и объектов близкого окружения, их назначения, частей и свойств, действий с ними; названий действий гигиенических процессов умывания, одевания, купания, еды, ухода за внешним видом (причесаться, аккуратно повесить одежду) и поддержания порядка (убрать игрушки, поставить стулья); названий некоторых </w:t>
      </w:r>
      <w:r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качеств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и </w:t>
      </w:r>
      <w:r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свойств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предметов (мягкость, твердость, гладкость и др.; предметы рвутся, бьются, размокают); </w:t>
      </w:r>
      <w:r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материалов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(глина, песок, бумага, ткань); объектов и явлений природы: растения близкого окружения, овощи и фрукты, домашние животные и некоторые дикие животные и их детеныши. Понимание значения обобщающих слов: игрушки, одежда, посуда, мебель, овощи, фрукты, птицы, животные, звери и др. </w:t>
      </w: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  <w:t>Развитие звуковой и интонационной культуры речи, фонематического слуха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Развитие умений: правильно произносить гласные звуки; твердые и мягкие согласные звуки ([м], [б], [п], [т], [д], [н], [к], [г], [х], [ф], [в], [л], [с], [ц]); слышать специально интонируемый в речи воспитателя звук (песенка для укладывания куклы спать — «а-а-а», песенка ветра — «у-у-у», колокольчика — «з-з-з», жука — «ж-ж-ж», мотора — «р-р-р», насоса — «с-с-с»). </w:t>
      </w:r>
    </w:p>
    <w:p w:rsidR="00AE2568" w:rsidRDefault="00AE2568" w:rsidP="00AE2568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Развитие правильного речевого дыхания, слухового внимания, фонематического слуха, моторики речевого аппарата;</w:t>
      </w:r>
    </w:p>
    <w:p w:rsidR="00AE2568" w:rsidRDefault="00AE2568" w:rsidP="00AE256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форма реализации данной программы - образовательная деятельность в режимных моментах (организация жизненных и игровых ситуаций, инсценировки, наблюдения, игры-драматизации, беседы, рассматривание картин, иллюстраций;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комментирование,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игры)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 целью закрепления имеющихся знаний, умений и применение их в новых условиях.</w:t>
      </w:r>
    </w:p>
    <w:p w:rsidR="00AE2568" w:rsidRDefault="00AE2568" w:rsidP="00AE2568">
      <w:pPr>
        <w:pStyle w:val="a3"/>
        <w:spacing w:before="0" w:after="0" w:line="276" w:lineRule="auto"/>
        <w:ind w:firstLine="709"/>
        <w:jc w:val="both"/>
      </w:pPr>
      <w:r>
        <w:t xml:space="preserve">Рабочая программа образовательной области «Речевое   развитие» рассчитана на 36 часов в год.  </w:t>
      </w:r>
      <w:r>
        <w:rPr>
          <w:bCs/>
          <w:iCs/>
          <w:kern w:val="2"/>
          <w:lang w:eastAsia="ar-SA"/>
        </w:rPr>
        <w:t>Продолжительность образовательной деятельности в младшей группе – 15 минут.</w:t>
      </w:r>
    </w:p>
    <w:p w:rsidR="00AE2568" w:rsidRDefault="00AE2568" w:rsidP="00AE25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E2568" w:rsidRDefault="00AE2568" w:rsidP="00AE2568">
      <w:pPr>
        <w:suppressAutoHyphens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 освоения программы</w:t>
      </w:r>
    </w:p>
    <w:p w:rsidR="00AE2568" w:rsidRDefault="00AE2568" w:rsidP="00AE2568">
      <w:pPr>
        <w:suppressAutoHyphens/>
        <w:spacing w:after="0"/>
        <w:ind w:firstLine="36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E2568" w:rsidRDefault="00AE2568" w:rsidP="00AE256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 результате   освоения   программы    достижения    детей    3-4 лет выражаются   в следующем:</w:t>
      </w:r>
    </w:p>
    <w:p w:rsidR="00AE2568" w:rsidRDefault="00AE2568" w:rsidP="00AE2568">
      <w:pPr>
        <w:pStyle w:val="a4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с удовольствием вступают в речевое общение со знакомыми взрослыми: понимают обращенную к нему речь, отвечает на вопросы, используя простые распространенные предложения.</w:t>
      </w:r>
    </w:p>
    <w:p w:rsidR="00AE2568" w:rsidRDefault="00AE2568" w:rsidP="00AE2568">
      <w:pPr>
        <w:pStyle w:val="a4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 речевую активность в общении со сверстником; здоровается и прощается с воспитателем и детьми, благодарит за обед, выражает просьбу.</w:t>
      </w:r>
    </w:p>
    <w:p w:rsidR="00AE2568" w:rsidRDefault="00AE2568" w:rsidP="00AE2568">
      <w:pPr>
        <w:pStyle w:val="a4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составляет по картинке рассказ из 3 -4 простых предложений.</w:t>
      </w:r>
    </w:p>
    <w:p w:rsidR="00AE2568" w:rsidRDefault="00AE2568" w:rsidP="00AE2568">
      <w:pPr>
        <w:pStyle w:val="a4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 предметы и объекты ближайшего окружения; речь эмоциональна, сопровождается правильным речевым дыханием.</w:t>
      </w:r>
    </w:p>
    <w:p w:rsidR="00AE2568" w:rsidRDefault="00AE2568" w:rsidP="00AE2568">
      <w:pPr>
        <w:pStyle w:val="a4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узнает содержание прослушанных произведений по иллюстрациям, эмоционально откликается на него.</w:t>
      </w:r>
    </w:p>
    <w:p w:rsidR="00AE2568" w:rsidRDefault="00AE2568" w:rsidP="00AE2568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:rsidR="00AE2568" w:rsidRDefault="00AE2568" w:rsidP="00AE256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583"/>
        <w:gridCol w:w="5067"/>
        <w:gridCol w:w="1959"/>
        <w:gridCol w:w="2030"/>
      </w:tblGrid>
      <w:tr w:rsidR="00AE2568" w:rsidTr="00AE2568">
        <w:trPr>
          <w:trHeight w:val="639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kern w:val="3"/>
                <w:sz w:val="24"/>
                <w:szCs w:val="24"/>
                <w:lang w:eastAsia="ja-JP"/>
              </w:rPr>
              <w:t>Количество образовательных ситуаций/занятий</w:t>
            </w:r>
          </w:p>
        </w:tc>
      </w:tr>
      <w:tr w:rsidR="00AE2568" w:rsidTr="00AE2568">
        <w:trPr>
          <w:trHeight w:val="30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речью как средством общения и культуры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E2568" w:rsidTr="00AE2568">
        <w:trPr>
          <w:trHeight w:val="62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связной, грамматически правильной диалогической и</w:t>
            </w:r>
          </w:p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монологической речи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68" w:rsidRDefault="00AE2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E2568" w:rsidTr="00AE2568">
        <w:trPr>
          <w:trHeight w:val="42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Обогащение активного словаря</w:t>
            </w:r>
          </w:p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68" w:rsidRDefault="00AE2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2568" w:rsidTr="00AE2568">
        <w:trPr>
          <w:trHeight w:val="69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Развитие звуковой и интонационной культуры речи, фонематического слуха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68" w:rsidRDefault="00AE2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2568" w:rsidTr="00AE2568">
        <w:trPr>
          <w:trHeight w:val="2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Развитие речевого творчества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68" w:rsidRDefault="00AE2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E2568" w:rsidTr="00AE2568">
        <w:trPr>
          <w:trHeight w:val="319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568" w:rsidRDefault="00AE2568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568" w:rsidRDefault="00AE2568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AE2568" w:rsidRDefault="00AE2568" w:rsidP="00AE2568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E2568" w:rsidRDefault="00AE2568" w:rsidP="00AE256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AE2568" w:rsidRDefault="00AE2568" w:rsidP="00AE2568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305"/>
        <w:gridCol w:w="1247"/>
        <w:gridCol w:w="4819"/>
        <w:gridCol w:w="1985"/>
      </w:tblGrid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«Курочка - ряба»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воспроизводить знакомое литературное произведение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(русская народная сказка «Курочка ряба»), составляя короткий рассказ совместно со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взрослым.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а, научить четко артикулировать его в звукосочетаниях и словах; способствовать развитию речевого дыхания, предлагая произносить гласную длительно, на одном выдохе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Настольный театр «Курочка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Ряба», игрушки: гусь, лягушка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игрушек- поезда, коровы, кукушки, петуха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подводить детей к составлению описательного рассказа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правильно называть предметы, их отдельные части,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у, учить плавно, на одном выдохе произносить слова. Обратить внимание детей на наличие звука у в словах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 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 игрушек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составлять вместе с воспитателем небольшой рассказ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слов.играм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образовывать наименования детенышей животных; детям значение слов, образованных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спомощью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суффикса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учить различать слова с противоположным значением (большой – маленький).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и; учить регулировать высоту голоса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 -ширма, игрушки: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лошадь-жеребенок, мышка-мышонок, кошка-котенок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куклы Тани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рассматривать и описывать кукол. Формировать умение отвечать на вопросы воспитателя, составлять с помощью взрослого короткий описательный рассказ.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слов.и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грам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учить называть цвет предмета, использовать антонимы, согласовывать в роде и числе прилагательные, обозначающие цвет, с существительными.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уточнить и закрепить правильное произношение звука о; обратить внимание детей на наличие этого звука в словах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Кукла блондинка в платье, туфельках, носочках, на голове бант. Кукла брюнетка в брюках, кофточке, туфельках другого цвета, носочках, игрушка-доктор Айболит, ослик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кубики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составлять совместно с воспитателем короткий повествовательный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рассказ.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слов.и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грам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учить детей правильно называть игрушки, их качества (цвет, величину). Формировать умение использовать слова с противоположным значением (высокий – низкий), согласовывать прилагательные с существительными в роде, числе.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уточнить и закрепить правильное произношение звука э; обратить внимание на наличие звука э в словах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Игрушки: грузовая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машина, медвежата (белый и черный), коза, елки разной величины,  куклы- мальчик, девочка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и их дети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составлять совместно с воспитателем короткие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образовывать уменьшительно-ласкательные названия детенышей животных, соотносить наименования детенышей животных в единственном и множественном числе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уточнить и закрепить правильное произношение звука ы. Учить правильно произносить его в словах, четко и достаточно громко произносить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чистоговорку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Мышка,котенок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,зайчонок,3-4 утенка,3-4 лягушонка, картинка: дом с трубой, из трубы идет дым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игрушек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учить детей составлять короткий рассказ об игрушке с помощью воспитателя.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слов.и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грам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.: упражнять в образовании форм повелительного наклонения глаголов сказать, ехать (поскачи, поезжай), демонстрировать использование антонимов.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закрепить правильное произношение звуков о, э, ы, умение четко произносить их в словах, правильно различать на слух; различать слова, близкие по звучанию, вслушиваться в речь воспитателя; тренировать продолжительный выдох через рот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Игрушки: медвежонок, пароход, ослик, козлик, мишка, султанчики, горка из строительного материала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сказки «Репка»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учить детей совместно со взрослым пересказ сказки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правильно называть качества предметов, закреплять умения правильно называть детенышей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животных.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Учить детей различать на слух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близкие по звучанию слова, менять высоту голоса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Настольный театр «Репка», игрушки: кошка, котенок, мышка, медвежонок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картины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уметь составлять небольшой рассказ совместно с воспитателем. Отвечать на вопросы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правильно называть предметы одежды, называть действия, использовать прилагательные, обозначающие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закрепить правильное произношение звуков п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учить детей отчетливо и достаточно громко произносить слова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Игрушки: кукла, одежда для неё: пальто, шарф, шапка, варежки, рейтузы,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ботинки,кофта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платье,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Петрушка.Картинки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пальто, платье, поезд, пирамидка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любимые игрушки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составлять с помощью воспитателя короткий рассказ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правильно образовывать форму глаголов в повелительном наклонении, понимать и правильно использовать предлоги в, на, под, около,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б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учить различать на слух звучание музыкальных инструментов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Игрушки: грузовая машина, бубен, барабан, балалайка, мишка, мышка</w:t>
            </w:r>
          </w:p>
        </w:tc>
      </w:tr>
      <w:tr w:rsidR="00AE2568" w:rsidTr="00AE2568">
        <w:trPr>
          <w:trHeight w:val="38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общаемся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составлять короткий рассказ с помощью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правильное, отчетливое произношение звуков 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словах, фразах. Приучать различать на слух звукоподражания. Учить выражать просьбу вежливо, с достаточной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громкостью.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точные названия знакомых животных, детенышей животных; использование слов, обозначающих качества и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кошка,корова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коза, барабан, утята, мышка, мишка, баран, пирамидка, матрешка, паровоз, лягушата, зайчата, котята 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игрушек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учить детей составлять рассказ по вопросам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правильно называть предметы, их качества, действия; сравнивать предметы, используя прилагательные большой, маленький; согласовывать прилагательные с существительными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закреплять правильное произношение звуков д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Пары предметов: куклы (большая и маленькая), мяч (большой и маленький, разного цвета), 2 ведра(разного размера),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дудочка и колокольчик 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 пару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называть качества предметов ( величину, цвет); правильно отвечать на вопросы, составлять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упражнять в правильном образовании формы родительного падежа множественного числа существительных, в согласовании прилагательных с существительными в роде,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н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Пары предметов: матрешки, пирамидки, ленточки, лошадки, утята, Буратино, качалка-лошадка, мешочек </w:t>
            </w:r>
          </w:p>
        </w:tc>
      </w:tr>
      <w:tr w:rsidR="00AE2568" w:rsidTr="00AE2568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картины Деревенский дворик»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составлять рассказ по картинке из двух трех предложений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закрепить названия известных детям животных, игрушек, их признаков (цвет, величина, детали).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звук.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т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учить говорить с разной силой голоса; обратить внимание на вопросительную интонацию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Игрушки: барабан, дудочка, колокольчик, кукла, разборный домик, картинки: петух, баран, свинья, утята, лошадь, утка, лягушонок, цыпленок, ведро, матрешка, лопата 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сказки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Ушинского «Петушок с семьей»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правильно отвечать на вопросы воспитателя, воспроизводить содержание сказки по вопросам.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произношение звуков к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учить отчетливо и внятно произносить слова и фразы, насыщенные этими звуками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Игрушки: курица, цыплята, петух, черный кот, магнитная доска 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игрушек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повторять за воспитателем короткий рассказ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игрушках.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активизировать употребление прилагательных; закреплять умение образовывать формы родительного падежа единственного и множественного числа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существительных.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звуков х. Обратить внимание на наличие этого звука в словах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Игрушки: петух, лиса, пароход, пары предметов, различающихся по величине и цвету: пирамидки, ленточки,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матрешки,флажк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грибки, кубики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куклы Кати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описывать игрушки совместно с воспитателем и другими детьми.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упражнять в выделении, названии признаков игрушек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 девочка и мальчик, 2 собаки, 2 флажка, 2 конфеты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составлять совместно с воспитателем описательный рассказ об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пользоваться словами, обозначающими качества и действия знакомых животных и 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детенышей.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звуков к, г, х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Учить произносить слова громко и тихо, быстро и медленно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Картинки: курица, гусь, петух, голубь, кошка, коза, корова, гусенок, козленок, котенок, кукушка, игрушки для игры в магазин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медвежонка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описывать игрушку по вопросам; с помощью воспитателя объединять ответы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активизировать использование в речи прилагательных для называния свойств и качеств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слов со звуком й в разных позициях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Игрушки: медвежонок, лисенок, картинки: змея, ёж, ёлка, муравей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Кукла Маша угощает деток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составлять рассказ совместно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учить детей правильно называть предметы одежды, отдельные качества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ф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учить детей плавно, протяжно, на одном выдохе произносить звук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Куклы: девочка, мальчик, игрушки: собака, 2 флажка, шкаф,2 конфеты(большая и маленькая)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огород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описывать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упражнять в согласовании прилагательных и местоимений с существительными в роде, числе; активизировать использование в речи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прилагательных.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правильное произношение звуков в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учить детей произносить звук долго, на одном выдохе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Зайчонок, морковь, огурец, яблоко, помидор, мешочек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Чаепитие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составлять рассказ совместно с воспитателем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использовать слова с противоположным значением, согласовывать прилагательные с существительными в роде.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звуков ф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учить выделять голосом эти звуки в словах; регулировать силу голоса.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 девочка и мальчик, 2 собаки, 2 флажка, 2 конфеты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Козлята и волк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пересказывать сказку «Козлятки и волк» совместно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приучать детей отчетливо и правильно произносить звук изолированно и в словах.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Настольный театр «Козлятки и волк», картинки: оса, осы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так чудо – разноцветная посуда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составлять короткий рассказ совместно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правильно называть отдельные предметы посуды, знать их значение; знакомить с продуктивной словообразовательной моделью сахар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сахарница.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чашки, 2 блюдца, чайные ложки, мелкие тарелки, сахарница, чайник,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салфетница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E2568" w:rsidRDefault="00AE256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конфетница,2 большие куклы. Картинки: стол, валенки, стул, пальто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составлять короткий рассказ совместно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называть отдельные предметы мебели. Упражнять в понимании и употреблении пространственных предлогов в, на, за, около; учить правильному образованию формы родительного падежа существительных: ручек,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ножек.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с,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учить четко произносить слова и фразы с различной громкостью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Кукольная мебель: стол, стулья, шкаф, кровать. Игрушки: кукла, утята, котята, зайчата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Любимые игрушки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составлять совместно с воспитателем короткий рассказ в 2 – 3 предложения из личного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активизировать употребление прилагательных и глаголов.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звука с; приучать детей слышать и выделять этот звук в словах, произносить фразы различной громкостью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Игрушки: собака, кошка, медведь, дом, елочки.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Картинки: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самолет,лиса</w:t>
            </w:r>
            <w:proofErr w:type="spellEnd"/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куклы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р: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описывать игрушки коллективно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детей в выделении, названии признаков игрушки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Кукла, различные игрушки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Картина «Кошка с котятами»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отвечать на вопросы воспитателя, описывать предмет, составлять с воспитателем небольшой рассказ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активизировать употребление в речи прилагательных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приучать детей отчетливо и правильно произносить звук з в словах и предложениях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Картинка «Кошка с котятами»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Катя цветы поливает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описывать изображение цветов по вопросам; с помощью воспитателя объединять ответы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активизировать использование в речи прилагательных для описания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правильное произношение слов со звуком й в разных позициях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 с изображениями цветов, кукла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Картинка Деревенский дворик»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uppressAutoHyphens/>
              <w:spacing w:after="1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составлять короткий рассказ по картинке совместно с воспитателем.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правильно называть изображения на картинке, обогащать речь прилагательными, глаголами.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закреплять правильное произношение звуков з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Картинка «Куры». Кукла, заяц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Мамы и их дети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учить составлять короткие рассказы по картинке.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грам.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закреплять умение образовывать формы единственного и множественного числа названий детенышей животных.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учить детей отчетливо произносить звуки з,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выделять их в словах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Картинки и открытки с изображениями животных: кошка с котятами, собака со щенком, конверты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Картина «Курица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цыплята»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учить составлять короткий рассказ по картинке.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звук.кул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учить детей четко и ясно произносить звук ц, выделять этот звук в словах на слух; закреплять правильное произношение звуков с и з, приучать регулировать темп речи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Петрушка, картинки с изображениями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предметов и животных, в названиях которых есть звуки с, з, ц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игрушки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описывать игрушки совместно с воспитателем и другими детьми.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упражнять в назывании признаков и частей игрушек</w:t>
            </w:r>
          </w:p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Игрушки: утенок, козленок,  </w:t>
            </w:r>
          </w:p>
          <w:p w:rsidR="00AE2568" w:rsidRDefault="00AE256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корзинки с различными нарядами и украшениями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гости-Утенок и Ослик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составлять сюжетные рассказы.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словарь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упражнять в названии действий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Набор: «Домашние животные»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Кукла Катя заболела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составлять небольшие рассказы повествовательного типа.</w:t>
            </w:r>
          </w:p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навыки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Кукла, набор: «Больничка»</w:t>
            </w:r>
          </w:p>
        </w:tc>
      </w:tr>
      <w:tr w:rsidR="00AE2568" w:rsidTr="00AE2568">
        <w:trPr>
          <w:trHeight w:val="1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Олин щенок.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. р: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составлять рассказы с включением описательных элементов.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568" w:rsidRDefault="00AE256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Кукла, набор: «Домашние животные»</w:t>
            </w:r>
          </w:p>
        </w:tc>
      </w:tr>
    </w:tbl>
    <w:p w:rsidR="00AE2568" w:rsidRDefault="00AE2568" w:rsidP="00AE256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eastAsia="ar-SA"/>
        </w:rPr>
      </w:pPr>
    </w:p>
    <w:p w:rsidR="00AE2568" w:rsidRDefault="00AE2568" w:rsidP="00AE2568">
      <w:pPr>
        <w:suppressAutoHyphens/>
        <w:spacing w:after="0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eastAsia="ar-SA"/>
        </w:rPr>
      </w:pPr>
    </w:p>
    <w:p w:rsidR="00AE2568" w:rsidRDefault="00AE2568" w:rsidP="00AE256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kern w:val="2"/>
          <w:sz w:val="24"/>
          <w:szCs w:val="24"/>
          <w:lang w:eastAsia="ar-SA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568" w:rsidRDefault="00AE2568" w:rsidP="00AE25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AE2568" w:rsidRDefault="00AE2568" w:rsidP="00AE2568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Программно-методическое обеспечение</w:t>
      </w:r>
    </w:p>
    <w:p w:rsidR="00AE2568" w:rsidRDefault="00AE2568" w:rsidP="00AE256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Бабаева Т.И., Гогоберидзе А.Г., Михайлова З.А. и др. «Детство: Примерная основная образовательная программа дошкольного образования» Санкт-Петербург, «Детство-Пресс», 2014 год. </w:t>
      </w:r>
    </w:p>
    <w:p w:rsidR="00AE2568" w:rsidRDefault="00AE2568" w:rsidP="00AE256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Ушакова О.С., Струнина Е.М. «Развитие речи детей 3-4 года» Москва «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-Граф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»,  2014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год.</w:t>
      </w:r>
    </w:p>
    <w:p w:rsidR="00AE2568" w:rsidRDefault="00AE2568" w:rsidP="00AE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568" w:rsidRDefault="00AE2568" w:rsidP="00AE25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Материально-техническое обеспечение</w:t>
      </w:r>
    </w:p>
    <w:p w:rsidR="00AE2568" w:rsidRDefault="00AE2568" w:rsidP="00AE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1.Технические средства обеспечения: 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-плеер, телевизор, магнитофон; компьютер; магнитная доска.</w:t>
      </w:r>
    </w:p>
    <w:p w:rsidR="00AE2568" w:rsidRDefault="00AE2568" w:rsidP="00AE25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2568" w:rsidRDefault="00AE2568" w:rsidP="00AE2568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Дополнительные материалы, литература</w:t>
      </w:r>
    </w:p>
    <w:p w:rsidR="00AE2568" w:rsidRDefault="00AE2568" w:rsidP="00AE2568">
      <w:pPr>
        <w:pStyle w:val="a4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Ушакова О.С. «Развитие речи и творчества дошкольников» Москва «Творческий центр» 2013 год.</w:t>
      </w:r>
    </w:p>
    <w:p w:rsidR="00AE2568" w:rsidRDefault="00AE2568" w:rsidP="00AE2568">
      <w:pPr>
        <w:ind w:left="96"/>
        <w:jc w:val="center"/>
        <w:rPr>
          <w:rFonts w:ascii="Times New Roman" w:hAnsi="Times New Roman" w:cs="Times New Roman"/>
          <w:sz w:val="24"/>
          <w:szCs w:val="24"/>
        </w:rPr>
      </w:pPr>
    </w:p>
    <w:p w:rsidR="00AE2568" w:rsidRDefault="00AE2568" w:rsidP="00AE2568">
      <w:pPr>
        <w:ind w:left="9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Интернет-ресурсы.</w:t>
      </w:r>
    </w:p>
    <w:p w:rsidR="00AE2568" w:rsidRDefault="00AE2568" w:rsidP="00AE25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для воспитателей (</w:t>
      </w:r>
      <w:proofErr w:type="spellStart"/>
      <w:r>
        <w:rPr>
          <w:rFonts w:ascii="Times New Roman" w:hAnsi="Times New Roman" w:cs="Times New Roman"/>
          <w:sz w:val="24"/>
          <w:szCs w:val="24"/>
        </w:rPr>
        <w:t>www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maam.ru); </w:t>
      </w:r>
    </w:p>
    <w:p w:rsidR="00AE2568" w:rsidRDefault="00AE2568" w:rsidP="00AE25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воспитателей детских садов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Дошколенок.ру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07303A" w:rsidRDefault="00AE2568" w:rsidP="003F501B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работников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  (</w:t>
      </w:r>
      <w:proofErr w:type="gramEnd"/>
      <w:r>
        <w:rPr>
          <w:rFonts w:ascii="Times New Roman" w:hAnsi="Times New Roman" w:cs="Times New Roman"/>
          <w:sz w:val="24"/>
          <w:szCs w:val="24"/>
        </w:rPr>
        <w:t>nsportal.ru).</w:t>
      </w:r>
    </w:p>
    <w:p w:rsidR="003F501B" w:rsidRDefault="003F501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501B" w:rsidRPr="003F501B" w:rsidRDefault="009B7B81" w:rsidP="003F501B">
      <w:pPr>
        <w:jc w:val="both"/>
        <w:rPr>
          <w:rFonts w:ascii="Times New Roman" w:hAnsi="Times New Roman" w:cs="Times New Roman"/>
          <w:sz w:val="24"/>
          <w:szCs w:val="24"/>
        </w:rPr>
      </w:pPr>
      <w:r w:rsidRPr="009B7B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323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01B" w:rsidRPr="003F5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54D6"/>
    <w:multiLevelType w:val="hybridMultilevel"/>
    <w:tmpl w:val="6C824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36DEE"/>
    <w:multiLevelType w:val="hybridMultilevel"/>
    <w:tmpl w:val="6E32E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57CA6"/>
    <w:multiLevelType w:val="hybridMultilevel"/>
    <w:tmpl w:val="10D654E4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814B66"/>
    <w:multiLevelType w:val="hybridMultilevel"/>
    <w:tmpl w:val="CA62AEC2"/>
    <w:lvl w:ilvl="0" w:tplc="6B587374">
      <w:start w:val="1"/>
      <w:numFmt w:val="decimal"/>
      <w:lvlText w:val="%1."/>
      <w:lvlJc w:val="left"/>
      <w:pPr>
        <w:ind w:left="786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4AB"/>
    <w:rsid w:val="0007303A"/>
    <w:rsid w:val="002864AB"/>
    <w:rsid w:val="003F501B"/>
    <w:rsid w:val="009B7B81"/>
    <w:rsid w:val="00AE2568"/>
    <w:rsid w:val="00CD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14EA5-836A-4F40-A85E-B8789A9A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5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E256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E2568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AE256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6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3437</Words>
  <Characters>19595</Characters>
  <Application>Microsoft Office Word</Application>
  <DocSecurity>0</DocSecurity>
  <Lines>163</Lines>
  <Paragraphs>45</Paragraphs>
  <ScaleCrop>false</ScaleCrop>
  <Company>CtrlSoft</Company>
  <LinksUpToDate>false</LinksUpToDate>
  <CharactersWithSpaces>22987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Arthur Martin</cp:lastModifiedBy>
  <cp:revision>8</cp:revision>
  <dcterms:created xsi:type="dcterms:W3CDTF">2018-09-16T12:13:00Z</dcterms:created>
  <dcterms:modified xsi:type="dcterms:W3CDTF">2020-12-23T20:57:00Z</dcterms:modified>
</cp:coreProperties>
</file>